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C339" w14:textId="7C84124E" w:rsidR="00491BB1" w:rsidRDefault="003F0EA7">
      <w:pPr>
        <w:pStyle w:val="Title"/>
      </w:pPr>
      <w:r>
        <w:rPr>
          <w:noProof/>
        </w:rPr>
        <w:drawing>
          <wp:anchor distT="0" distB="0" distL="0" distR="0" simplePos="0" relativeHeight="251653120" behindDoc="1" locked="0" layoutInCell="1" allowOverlap="1" wp14:anchorId="25FEF651" wp14:editId="4DABEF1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377440" cy="30480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B8C7"/>
        </w:rPr>
        <w:t>Continuing Saint Mary MacKillop’s legacy</w:t>
      </w:r>
    </w:p>
    <w:p w14:paraId="42567FDF" w14:textId="6E0F444D" w:rsidR="00491BB1" w:rsidRPr="003F0EA7" w:rsidRDefault="003F0EA7" w:rsidP="003F0EA7">
      <w:pPr>
        <w:pStyle w:val="BodyText"/>
        <w:spacing w:before="225" w:line="280" w:lineRule="auto"/>
        <w:ind w:left="2773" w:right="182" w:hanging="4"/>
        <w:rPr>
          <w:noProof/>
          <w:sz w:val="19"/>
          <w:szCs w:val="19"/>
        </w:rPr>
      </w:pPr>
      <w:r w:rsidRPr="003F0EA7">
        <w:rPr>
          <w:color w:val="5A5A50"/>
          <w:sz w:val="19"/>
          <w:szCs w:val="19"/>
        </w:rPr>
        <w:t>Mary MacKillop Today supports thousands of people in</w:t>
      </w:r>
      <w:r w:rsidRPr="003F0EA7">
        <w:rPr>
          <w:color w:val="5A5A50"/>
          <w:spacing w:val="1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Timor-Leste,</w:t>
      </w:r>
      <w:r w:rsidRPr="003F0EA7">
        <w:rPr>
          <w:color w:val="5A5A50"/>
          <w:spacing w:val="1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Peru,</w:t>
      </w:r>
      <w:r w:rsidRPr="003F0EA7">
        <w:rPr>
          <w:color w:val="5A5A50"/>
          <w:spacing w:val="1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Papua New Guinea, Fiji and here in</w:t>
      </w:r>
      <w:r w:rsidRPr="003F0EA7">
        <w:rPr>
          <w:color w:val="5A5A50"/>
          <w:spacing w:val="-41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Australia,</w:t>
      </w:r>
      <w:r w:rsidRPr="003F0EA7">
        <w:rPr>
          <w:color w:val="5A5A50"/>
          <w:spacing w:val="6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bringing</w:t>
      </w:r>
      <w:r w:rsidRPr="003F0EA7">
        <w:rPr>
          <w:color w:val="5A5A50"/>
          <w:spacing w:val="6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hope</w:t>
      </w:r>
      <w:r w:rsidRPr="003F0EA7">
        <w:rPr>
          <w:color w:val="5A5A50"/>
          <w:spacing w:val="5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to</w:t>
      </w:r>
      <w:r w:rsidRPr="003F0EA7">
        <w:rPr>
          <w:color w:val="5A5A50"/>
          <w:spacing w:val="6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communities</w:t>
      </w:r>
      <w:r w:rsidRPr="003F0EA7">
        <w:rPr>
          <w:color w:val="5A5A50"/>
          <w:spacing w:val="5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for</w:t>
      </w:r>
      <w:r w:rsidRPr="003F0EA7">
        <w:rPr>
          <w:color w:val="5A5A50"/>
          <w:spacing w:val="1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generations</w:t>
      </w:r>
      <w:r w:rsidRPr="003F0EA7">
        <w:rPr>
          <w:color w:val="5A5A50"/>
          <w:spacing w:val="-2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to</w:t>
      </w:r>
      <w:r w:rsidRPr="003F0EA7">
        <w:rPr>
          <w:color w:val="5A5A50"/>
          <w:spacing w:val="-1"/>
          <w:sz w:val="19"/>
          <w:szCs w:val="19"/>
        </w:rPr>
        <w:t xml:space="preserve"> </w:t>
      </w:r>
      <w:r w:rsidRPr="003F0EA7">
        <w:rPr>
          <w:color w:val="5A5A50"/>
          <w:sz w:val="19"/>
          <w:szCs w:val="19"/>
        </w:rPr>
        <w:t>come.</w:t>
      </w:r>
      <w:r w:rsidRPr="003F0EA7">
        <w:rPr>
          <w:noProof/>
          <w:sz w:val="19"/>
          <w:szCs w:val="19"/>
        </w:rPr>
        <w:t xml:space="preserve"> </w:t>
      </w:r>
    </w:p>
    <w:p w14:paraId="5ABC3016" w14:textId="030EE2D8" w:rsidR="003F0EA7" w:rsidRPr="003F0EA7" w:rsidRDefault="003F0EA7" w:rsidP="003F0EA7">
      <w:pPr>
        <w:pStyle w:val="BodyText"/>
        <w:spacing w:before="225" w:line="280" w:lineRule="auto"/>
        <w:ind w:left="2773" w:right="182" w:hanging="4"/>
        <w:rPr>
          <w:color w:val="5A5A50"/>
          <w:sz w:val="19"/>
          <w:szCs w:val="19"/>
        </w:rPr>
      </w:pPr>
      <w:r w:rsidRPr="003F0EA7">
        <w:rPr>
          <w:noProof/>
          <w:sz w:val="19"/>
          <w:szCs w:val="19"/>
        </w:rPr>
        <w:drawing>
          <wp:anchor distT="0" distB="0" distL="114300" distR="114300" simplePos="0" relativeHeight="251659264" behindDoc="0" locked="0" layoutInCell="1" allowOverlap="1" wp14:anchorId="480FDA1A" wp14:editId="6F17C3C5">
            <wp:simplePos x="0" y="0"/>
            <wp:positionH relativeFrom="column">
              <wp:posOffset>3745865</wp:posOffset>
            </wp:positionH>
            <wp:positionV relativeFrom="paragraph">
              <wp:posOffset>165100</wp:posOffset>
            </wp:positionV>
            <wp:extent cx="885825" cy="885825"/>
            <wp:effectExtent l="0" t="0" r="9525" b="9525"/>
            <wp:wrapSquare wrapText="bothSides"/>
            <wp:docPr id="3" name="Picture 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EA7">
        <w:rPr>
          <w:color w:val="5A5A50"/>
          <w:sz w:val="19"/>
          <w:szCs w:val="19"/>
        </w:rPr>
        <w:drawing>
          <wp:anchor distT="0" distB="0" distL="0" distR="0" simplePos="0" relativeHeight="251662336" behindDoc="1" locked="0" layoutInCell="1" allowOverlap="1" wp14:anchorId="5668B3A1" wp14:editId="09C01E41">
            <wp:simplePos x="0" y="0"/>
            <wp:positionH relativeFrom="page">
              <wp:posOffset>11363325</wp:posOffset>
            </wp:positionH>
            <wp:positionV relativeFrom="page">
              <wp:posOffset>1295400</wp:posOffset>
            </wp:positionV>
            <wp:extent cx="2377440" cy="3048000"/>
            <wp:effectExtent l="0" t="0" r="0" b="0"/>
            <wp:wrapNone/>
            <wp:docPr id="2" name="image1.jpeg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A picture containing text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0EA7">
        <w:rPr>
          <w:color w:val="5A5A50"/>
          <w:sz w:val="19"/>
          <w:szCs w:val="19"/>
        </w:rPr>
        <w:t xml:space="preserve">Inspired by Australia’s first saint, we are working to transform lives with dignity for </w:t>
      </w:r>
      <w:proofErr w:type="spellStart"/>
      <w:r w:rsidRPr="003F0EA7">
        <w:rPr>
          <w:color w:val="5A5A50"/>
          <w:sz w:val="19"/>
          <w:szCs w:val="19"/>
        </w:rPr>
        <w:t>self determination</w:t>
      </w:r>
      <w:proofErr w:type="spellEnd"/>
      <w:r w:rsidRPr="003F0EA7">
        <w:rPr>
          <w:color w:val="5A5A50"/>
          <w:sz w:val="19"/>
          <w:szCs w:val="19"/>
        </w:rPr>
        <w:t>.</w:t>
      </w:r>
    </w:p>
    <w:p w14:paraId="7650AD83" w14:textId="32D3F12D" w:rsidR="00491BB1" w:rsidRDefault="003F0EA7" w:rsidP="003F0EA7">
      <w:pPr>
        <w:pStyle w:val="BodyText"/>
        <w:spacing w:before="225" w:line="280" w:lineRule="auto"/>
        <w:ind w:left="2773" w:right="182" w:hanging="4"/>
      </w:pPr>
      <w:r w:rsidRPr="003F0EA7">
        <w:rPr>
          <w:color w:val="5A5A50"/>
          <w:sz w:val="19"/>
          <w:szCs w:val="19"/>
        </w:rPr>
        <w:t>Scan this code to sign up to hear more about the work we do.</w:t>
      </w:r>
    </w:p>
    <w:p w14:paraId="101D7480" w14:textId="77777777" w:rsidR="00491BB1" w:rsidRDefault="00491BB1">
      <w:pPr>
        <w:pStyle w:val="BodyText"/>
        <w:spacing w:before="9"/>
        <w:jc w:val="left"/>
        <w:rPr>
          <w:sz w:val="17"/>
        </w:rPr>
      </w:pPr>
    </w:p>
    <w:p w14:paraId="550B1A5B" w14:textId="32B3213D" w:rsidR="00491BB1" w:rsidRDefault="003F0EA7">
      <w:pPr>
        <w:spacing w:before="1"/>
        <w:ind w:left="2684" w:right="96"/>
        <w:jc w:val="center"/>
        <w:rPr>
          <w:rFonts w:ascii="Segoe UI"/>
          <w:b/>
        </w:rPr>
      </w:pPr>
      <w:hyperlink r:id="rId9">
        <w:r>
          <w:rPr>
            <w:rFonts w:ascii="Segoe UI"/>
            <w:b/>
            <w:color w:val="DCAA28"/>
          </w:rPr>
          <w:t>www.marymackillopto</w:t>
        </w:r>
        <w:r>
          <w:rPr>
            <w:rFonts w:ascii="Segoe UI"/>
            <w:b/>
            <w:color w:val="DCAA28"/>
          </w:rPr>
          <w:t>d</w:t>
        </w:r>
        <w:r>
          <w:rPr>
            <w:rFonts w:ascii="Segoe UI"/>
            <w:b/>
            <w:color w:val="DCAA28"/>
          </w:rPr>
          <w:t>ay.org.au</w:t>
        </w:r>
      </w:hyperlink>
    </w:p>
    <w:sectPr w:rsidR="00491BB1">
      <w:type w:val="continuous"/>
      <w:pgSz w:w="8640" w:h="4800" w:orient="landscape"/>
      <w:pgMar w:top="0" w:right="60" w:bottom="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1BB1"/>
    <w:rsid w:val="00136E69"/>
    <w:rsid w:val="003F0EA7"/>
    <w:rsid w:val="0049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09A2B"/>
  <w15:docId w15:val="{582502B5-8823-45B5-88EA-4A9F09CC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67"/>
      <w:ind w:left="2684" w:right="97"/>
      <w:jc w:val="center"/>
    </w:pPr>
    <w:rPr>
      <w:rFonts w:ascii="Segoe UI" w:eastAsia="Segoe UI" w:hAnsi="Segoe UI" w:cs="Segoe U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marymackilloptoday.org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0AC3293064D540BDE9E7E0F8F1A0B9" ma:contentTypeVersion="13" ma:contentTypeDescription="Create a new document." ma:contentTypeScope="" ma:versionID="901d10b93af6e7eb0fb5f1a1b6b93332">
  <xsd:schema xmlns:xsd="http://www.w3.org/2001/XMLSchema" xmlns:xs="http://www.w3.org/2001/XMLSchema" xmlns:p="http://schemas.microsoft.com/office/2006/metadata/properties" xmlns:ns2="aeb80b8a-34cd-4ee4-afdf-3f63f5ca5c78" xmlns:ns3="a7079946-df9e-4599-9fca-d5b91b044c06" targetNamespace="http://schemas.microsoft.com/office/2006/metadata/properties" ma:root="true" ma:fieldsID="5c21a811eaff3aa6e690efdca30f28e6" ns2:_="" ns3:_="">
    <xsd:import namespace="aeb80b8a-34cd-4ee4-afdf-3f63f5ca5c78"/>
    <xsd:import namespace="a7079946-df9e-4599-9fca-d5b91b044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80b8a-34cd-4ee4-afdf-3f63f5ca5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79946-df9e-4599-9fca-d5b91b044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E22FBF-E52B-48AF-BC47-6EB2ECCA15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F389DA9-61F8-49A4-B8AD-5B3707F16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BED0E5-820C-48CB-924E-96A167264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80b8a-34cd-4ee4-afdf-3f63f5ca5c78"/>
    <ds:schemaRef ds:uri="a7079946-df9e-4599-9fca-d5b91b044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Fiona Jones</cp:lastModifiedBy>
  <cp:revision>3</cp:revision>
  <dcterms:created xsi:type="dcterms:W3CDTF">2021-07-13T06:51:00Z</dcterms:created>
  <dcterms:modified xsi:type="dcterms:W3CDTF">2021-07-13T07:08:00Z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2021-07-02T00:00:00Z</vt:filetime>
  </property>
  <property fmtid="{D5CDD505-2E9C-101B-9397-08002B2CF9AE}" pid="5" name="ContentTypeId">
    <vt:lpwstr>0x010100670AC3293064D540BDE9E7E0F8F1A0B9</vt:lpwstr>
  </property>
</Properties>
</file>